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06376" w14:textId="77777777" w:rsidR="00C436A2" w:rsidRPr="00E81B44" w:rsidRDefault="00C436A2" w:rsidP="00C436A2">
      <w:pPr>
        <w:pStyle w:val="Titolo1"/>
        <w:spacing w:before="0" w:after="0"/>
        <w:jc w:val="center"/>
        <w:rPr>
          <w:color w:val="000000"/>
          <w:sz w:val="28"/>
        </w:rPr>
      </w:pPr>
      <w:bookmarkStart w:id="0" w:name="_Toc3284183"/>
      <w:r w:rsidRPr="00E81B44">
        <w:rPr>
          <w:color w:val="000000"/>
          <w:sz w:val="28"/>
        </w:rPr>
        <w:t>Prenda la sua croce e mi segua</w:t>
      </w:r>
      <w:bookmarkEnd w:id="0"/>
    </w:p>
    <w:p w14:paraId="36246F00" w14:textId="77777777" w:rsidR="00C436A2" w:rsidRPr="00E81B44" w:rsidRDefault="00C436A2" w:rsidP="00C436A2">
      <w:pPr>
        <w:pStyle w:val="Titolo3"/>
        <w:spacing w:before="0" w:after="120"/>
        <w:jc w:val="center"/>
        <w:rPr>
          <w:bCs w:val="0"/>
          <w:color w:val="000000"/>
          <w:sz w:val="28"/>
        </w:rPr>
      </w:pPr>
      <w:bookmarkStart w:id="1" w:name="_Toc438971443"/>
      <w:bookmarkStart w:id="2" w:name="_Toc3284184"/>
      <w:r w:rsidRPr="00E81B44">
        <w:rPr>
          <w:bCs w:val="0"/>
          <w:color w:val="000000"/>
          <w:sz w:val="28"/>
        </w:rPr>
        <w:t>VENERDÌ 7 AGOSTO (Mt 16,24-28)</w:t>
      </w:r>
      <w:bookmarkEnd w:id="1"/>
      <w:bookmarkEnd w:id="2"/>
    </w:p>
    <w:p w14:paraId="2EC31144" w14:textId="77777777" w:rsidR="00C436A2" w:rsidRPr="00E81B44" w:rsidRDefault="00C436A2" w:rsidP="00C436A2">
      <w:pPr>
        <w:spacing w:after="120"/>
        <w:jc w:val="both"/>
        <w:rPr>
          <w:rFonts w:ascii="Arial" w:hAnsi="Arial" w:cs="Arial"/>
          <w:color w:val="000000"/>
          <w:sz w:val="22"/>
          <w:szCs w:val="22"/>
        </w:rPr>
      </w:pPr>
      <w:r w:rsidRPr="00E81B44">
        <w:rPr>
          <w:rFonts w:ascii="Arial" w:hAnsi="Arial" w:cs="Arial"/>
          <w:color w:val="000000"/>
          <w:sz w:val="22"/>
          <w:szCs w:val="22"/>
        </w:rPr>
        <w:t xml:space="preserve">La croce che deve prendere chi vuole andare dietro a Gesù è obbedienza perfetta alla volontà del Padre, rivelata nel Vangelo, e insegnata ad ogni singola persona dallo Spirito Santo. Come Gesù si è fatto obbediente, così ogni discepolo deve farsi obbediente. San Paolo questa obbedienza chiede ai Filippesi: </w:t>
      </w:r>
      <w:r w:rsidRPr="00E81B44">
        <w:rPr>
          <w:rFonts w:ascii="Arial" w:hAnsi="Arial" w:cs="Arial"/>
          <w:i/>
          <w:color w:val="000000"/>
          <w:sz w:val="22"/>
          <w:szCs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w:t>
      </w:r>
      <w:proofErr w:type="gramStart"/>
      <w:r w:rsidRPr="00E81B44">
        <w:rPr>
          <w:rFonts w:ascii="Arial" w:hAnsi="Arial" w:cs="Arial"/>
          <w:i/>
          <w:color w:val="000000"/>
          <w:sz w:val="22"/>
          <w:szCs w:val="22"/>
        </w:rPr>
        <w:t>se</w:t>
      </w:r>
      <w:proofErr w:type="gramEnd"/>
      <w:r w:rsidRPr="00E81B44">
        <w:rPr>
          <w:rFonts w:ascii="Arial" w:hAnsi="Arial" w:cs="Arial"/>
          <w:i/>
          <w:color w:val="000000"/>
          <w:sz w:val="22"/>
          <w:szCs w:val="22"/>
        </w:rPr>
        <w:t xml:space="preserve"> stesso. Ciascuno non cerchi l’interesse proprio, ma anche quello degli altri. Abbiate in voi gli stessi sentimenti di Cristo Gesù: egli, pur essendo nella condizione di Dio, non ritenne un privilegio l’essere come Dio, ma svuotò </w:t>
      </w:r>
      <w:proofErr w:type="gramStart"/>
      <w:r w:rsidRPr="00E81B44">
        <w:rPr>
          <w:rFonts w:ascii="Arial" w:hAnsi="Arial" w:cs="Arial"/>
          <w:i/>
          <w:color w:val="000000"/>
          <w:sz w:val="22"/>
          <w:szCs w:val="22"/>
        </w:rPr>
        <w:t>se</w:t>
      </w:r>
      <w:proofErr w:type="gramEnd"/>
      <w:r w:rsidRPr="00E81B44">
        <w:rPr>
          <w:rFonts w:ascii="Arial" w:hAnsi="Arial" w:cs="Arial"/>
          <w:i/>
          <w:color w:val="000000"/>
          <w:sz w:val="22"/>
          <w:szCs w:val="22"/>
        </w:rPr>
        <w:t xml:space="preserve"> stesso assumendo una condizione di servo, diventando simile agli uomini. Dall’aspetto riconosciuto come uomo, umiliò </w:t>
      </w:r>
      <w:proofErr w:type="gramStart"/>
      <w:r w:rsidRPr="00E81B44">
        <w:rPr>
          <w:rFonts w:ascii="Arial" w:hAnsi="Arial" w:cs="Arial"/>
          <w:i/>
          <w:color w:val="000000"/>
          <w:sz w:val="22"/>
          <w:szCs w:val="22"/>
        </w:rPr>
        <w:t>se</w:t>
      </w:r>
      <w:proofErr w:type="gramEnd"/>
      <w:r w:rsidRPr="00E81B44">
        <w:rPr>
          <w:rFonts w:ascii="Arial" w:hAnsi="Arial" w:cs="Arial"/>
          <w:i/>
          <w:color w:val="000000"/>
          <w:sz w:val="22"/>
          <w:szCs w:val="22"/>
        </w:rPr>
        <w:t xml:space="preserve"> stesso facendosi obbediente fino alla morte e a una morte di croce. Per questo Dio lo esaltò e gli donò il nome che è al di sopra di ogni nome, perché nel nome di Gesù ogni ginocchio si pieghi nei cieli, sulla terra e </w:t>
      </w:r>
      <w:proofErr w:type="gramStart"/>
      <w:r w:rsidRPr="00E81B44">
        <w:rPr>
          <w:rFonts w:ascii="Arial" w:hAnsi="Arial" w:cs="Arial"/>
          <w:i/>
          <w:color w:val="000000"/>
          <w:sz w:val="22"/>
          <w:szCs w:val="22"/>
        </w:rPr>
        <w:t>sotto terra</w:t>
      </w:r>
      <w:proofErr w:type="gramEnd"/>
      <w:r w:rsidRPr="00E81B44">
        <w:rPr>
          <w:rFonts w:ascii="Arial" w:hAnsi="Arial" w:cs="Arial"/>
          <w:i/>
          <w:color w:val="000000"/>
          <w:sz w:val="22"/>
          <w:szCs w:val="22"/>
        </w:rPr>
        <w:t>, e ogni lingua proclami: «Gesù Cristo è Signore!», a gloria di Dio Padre”</w:t>
      </w:r>
      <w:r w:rsidRPr="00E81B44">
        <w:rPr>
          <w:rFonts w:ascii="Arial" w:hAnsi="Arial" w:cs="Arial"/>
          <w:color w:val="000000"/>
          <w:sz w:val="22"/>
          <w:szCs w:val="22"/>
        </w:rPr>
        <w:t xml:space="preserve"> (Fil 2,1-11). L’obbedienza inizia il giorno in cui si ascolta la Parola di Gesù dalla bocca dei suoi Apostoli e Ministri della Parola e dura fino al momento della morte.</w:t>
      </w:r>
    </w:p>
    <w:p w14:paraId="0C7A355F" w14:textId="77777777" w:rsidR="00C436A2" w:rsidRPr="00E81B44" w:rsidRDefault="00C436A2" w:rsidP="00C436A2">
      <w:pPr>
        <w:spacing w:after="120"/>
        <w:jc w:val="both"/>
        <w:rPr>
          <w:rFonts w:ascii="Arial" w:hAnsi="Arial" w:cs="Arial"/>
          <w:color w:val="000000"/>
          <w:sz w:val="22"/>
          <w:szCs w:val="22"/>
        </w:rPr>
      </w:pPr>
      <w:r w:rsidRPr="00E81B44">
        <w:rPr>
          <w:rFonts w:ascii="Arial" w:hAnsi="Arial" w:cs="Arial"/>
          <w:color w:val="000000"/>
          <w:sz w:val="22"/>
          <w:szCs w:val="22"/>
        </w:rPr>
        <w:t xml:space="preserve">Da questa obbedienza mai si deve retrocedere ed essa va data a tutta la volontà del Padre. Ecco ancora l’insegnamento di San Paolo: </w:t>
      </w:r>
      <w:r w:rsidRPr="00E81B44">
        <w:rPr>
          <w:rFonts w:ascii="Arial" w:hAnsi="Arial" w:cs="Arial"/>
          <w:i/>
          <w:color w:val="000000"/>
          <w:sz w:val="22"/>
          <w:szCs w:val="22"/>
        </w:rPr>
        <w:t xml:space="preserve">“Quindi, miei cari, voi che siete stati sempre obbedienti, non solo quando ero presente ma molto più ora che sono lontano, dedicatevi alla vostra salvezza con rispetto e timore. È </w:t>
      </w:r>
      <w:proofErr w:type="gramStart"/>
      <w:r w:rsidRPr="00E81B44">
        <w:rPr>
          <w:rFonts w:ascii="Arial" w:hAnsi="Arial" w:cs="Arial"/>
          <w:i/>
          <w:color w:val="000000"/>
          <w:sz w:val="22"/>
          <w:szCs w:val="22"/>
        </w:rPr>
        <w:t>Dio infatti</w:t>
      </w:r>
      <w:proofErr w:type="gramEnd"/>
      <w:r w:rsidRPr="00E81B44">
        <w:rPr>
          <w:rFonts w:ascii="Arial" w:hAnsi="Arial" w:cs="Arial"/>
          <w:i/>
          <w:color w:val="000000"/>
          <w:sz w:val="22"/>
          <w:szCs w:val="22"/>
        </w:rPr>
        <w:t xml:space="preserve">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sidRPr="00E81B44">
        <w:rPr>
          <w:rFonts w:ascii="Arial" w:hAnsi="Arial" w:cs="Arial"/>
          <w:color w:val="000000"/>
          <w:sz w:val="22"/>
          <w:szCs w:val="22"/>
        </w:rPr>
        <w:t xml:space="preserve"> (Fil 2,12-18). Il discepolo di Gesù ha consegnato la sua vita alla volontà del Padre. Mai dovrà uscire da essa. </w:t>
      </w:r>
    </w:p>
    <w:p w14:paraId="475E44EB" w14:textId="77777777" w:rsidR="00C436A2" w:rsidRPr="00E81B44" w:rsidRDefault="00C436A2" w:rsidP="00C436A2">
      <w:pPr>
        <w:spacing w:after="120"/>
        <w:jc w:val="both"/>
        <w:rPr>
          <w:rFonts w:ascii="Arial" w:hAnsi="Arial" w:cs="Arial"/>
          <w:color w:val="000000"/>
          <w:sz w:val="22"/>
          <w:szCs w:val="22"/>
        </w:rPr>
      </w:pPr>
      <w:r w:rsidRPr="00E81B44">
        <w:rPr>
          <w:rFonts w:ascii="Arial" w:hAnsi="Arial" w:cs="Arial"/>
          <w:color w:val="000000"/>
          <w:sz w:val="22"/>
          <w:szCs w:val="22"/>
        </w:rPr>
        <w:t xml:space="preserve">Quando un discepolo esce dalla volontà del Padre, non porta più la sua croce ogni giorno. Mai potrà raggiungere la vita eterna nei cieli eterni: </w:t>
      </w:r>
      <w:r w:rsidRPr="00E81B44">
        <w:rPr>
          <w:rFonts w:ascii="Arial" w:hAnsi="Arial" w:cs="Arial"/>
          <w:i/>
          <w:color w:val="000000"/>
          <w:sz w:val="22"/>
          <w:szCs w:val="22"/>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w:t>
      </w:r>
      <w:proofErr w:type="gramStart"/>
      <w:r w:rsidRPr="00E81B44">
        <w:rPr>
          <w:rFonts w:ascii="Arial" w:hAnsi="Arial" w:cs="Arial"/>
          <w:i/>
          <w:color w:val="000000"/>
          <w:sz w:val="22"/>
          <w:szCs w:val="22"/>
        </w:rPr>
        <w:t>cittadinanza infatti</w:t>
      </w:r>
      <w:proofErr w:type="gramEnd"/>
      <w:r w:rsidRPr="00E81B44">
        <w:rPr>
          <w:rFonts w:ascii="Arial" w:hAnsi="Arial" w:cs="Arial"/>
          <w:i/>
          <w:color w:val="000000"/>
          <w:sz w:val="22"/>
          <w:szCs w:val="22"/>
        </w:rPr>
        <w:t xml:space="preserve"> è nei cieli e di là aspettiamo come salvatore il Signore Gesù Cristo, il quale trasfigurerà il nostro misero corpo per conformarlo al suo corpo glorioso, in virtù del potere che egli ha di sottomettere a sé tutte le cose”</w:t>
      </w:r>
      <w:r w:rsidRPr="00E81B44">
        <w:rPr>
          <w:rFonts w:ascii="Arial" w:hAnsi="Arial" w:cs="Arial"/>
          <w:color w:val="000000"/>
          <w:sz w:val="22"/>
          <w:szCs w:val="22"/>
        </w:rPr>
        <w:t xml:space="preserve"> (Fil 3,17-21). Il cristiano deve rimanere piantato nella volontà del Padre più che un albero nella buona terra. Solo così potrà produrre frutti di vita eterna. </w:t>
      </w:r>
    </w:p>
    <w:p w14:paraId="0686C92F" w14:textId="77777777" w:rsidR="00C436A2" w:rsidRPr="00E81B44" w:rsidRDefault="00C436A2" w:rsidP="00C436A2">
      <w:pPr>
        <w:spacing w:after="120"/>
        <w:jc w:val="both"/>
        <w:rPr>
          <w:rFonts w:ascii="Arial" w:hAnsi="Arial"/>
          <w:i/>
          <w:iCs/>
          <w:color w:val="000000"/>
          <w:sz w:val="20"/>
        </w:rPr>
      </w:pPr>
      <w:r w:rsidRPr="00E81B44">
        <w:rPr>
          <w:rFonts w:ascii="Arial" w:hAnsi="Arial"/>
          <w:i/>
          <w:iCs/>
          <w:color w:val="000000"/>
          <w:sz w:val="20"/>
        </w:rPr>
        <w:t xml:space="preserve">In quel tempo, Gesù disse ai suoi discepoli: «Se qualcuno vuole venire dietro a me, rinneghi </w:t>
      </w:r>
      <w:proofErr w:type="gramStart"/>
      <w:r w:rsidRPr="00E81B44">
        <w:rPr>
          <w:rFonts w:ascii="Arial" w:hAnsi="Arial"/>
          <w:i/>
          <w:iCs/>
          <w:color w:val="000000"/>
          <w:sz w:val="20"/>
        </w:rPr>
        <w:t>se</w:t>
      </w:r>
      <w:proofErr w:type="gramEnd"/>
      <w:r w:rsidRPr="00E81B44">
        <w:rPr>
          <w:rFonts w:ascii="Arial" w:hAnsi="Arial"/>
          <w:i/>
          <w:iCs/>
          <w:color w:val="000000"/>
          <w:sz w:val="20"/>
        </w:rPr>
        <w:t xml:space="preserve"> stesso, prenda la sua croce e mi segua. Perché chi vuole salvare la propria vita, la perderà; ma chi perderà la propria vita per causa mia, la troverà. </w:t>
      </w:r>
      <w:proofErr w:type="gramStart"/>
      <w:r w:rsidRPr="00E81B44">
        <w:rPr>
          <w:rFonts w:ascii="Arial" w:hAnsi="Arial"/>
          <w:i/>
          <w:iCs/>
          <w:color w:val="000000"/>
          <w:sz w:val="20"/>
        </w:rPr>
        <w:t>Infatti</w:t>
      </w:r>
      <w:proofErr w:type="gramEnd"/>
      <w:r w:rsidRPr="00E81B44">
        <w:rPr>
          <w:rFonts w:ascii="Arial" w:hAnsi="Arial"/>
          <w:i/>
          <w:iCs/>
          <w:color w:val="000000"/>
          <w:sz w:val="20"/>
        </w:rPr>
        <w:t xml:space="preserve">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In verità io vi dico: vi sono alcuni tra i presenti che non moriranno, prima di aver visto venire il Figlio dell’uomo con il suo regno».</w:t>
      </w:r>
    </w:p>
    <w:p w14:paraId="7BE0D36E" w14:textId="77777777" w:rsidR="00C436A2" w:rsidRPr="00E81B44" w:rsidRDefault="00C436A2" w:rsidP="00C436A2">
      <w:pPr>
        <w:spacing w:after="120"/>
        <w:jc w:val="both"/>
        <w:rPr>
          <w:rFonts w:ascii="Arial" w:hAnsi="Arial" w:cs="Arial"/>
          <w:color w:val="000000"/>
          <w:sz w:val="22"/>
          <w:szCs w:val="22"/>
        </w:rPr>
      </w:pPr>
      <w:r w:rsidRPr="00E81B44">
        <w:rPr>
          <w:rFonts w:ascii="Arial" w:hAnsi="Arial" w:cs="Arial"/>
          <w:color w:val="000000"/>
          <w:sz w:val="22"/>
          <w:szCs w:val="22"/>
        </w:rPr>
        <w:t xml:space="preserve">La vita dell’uomo ha valore solo se data al Padre. Lui l’ha creata, a Lui appartiene, alla sua volontà va donata. Lui ce la darà nei cieli rivestita di luce eterna in Cristo Gesù. </w:t>
      </w:r>
    </w:p>
    <w:p w14:paraId="7B1C2E79" w14:textId="77777777" w:rsidR="00C436A2" w:rsidRPr="00E81B44" w:rsidRDefault="00C436A2" w:rsidP="00C436A2">
      <w:pPr>
        <w:spacing w:after="120"/>
        <w:jc w:val="both"/>
        <w:rPr>
          <w:rFonts w:ascii="Arial" w:hAnsi="Arial" w:cs="Arial"/>
          <w:color w:val="000000"/>
          <w:sz w:val="22"/>
          <w:szCs w:val="22"/>
        </w:rPr>
      </w:pPr>
      <w:r w:rsidRPr="00E81B44">
        <w:rPr>
          <w:rFonts w:ascii="Arial" w:hAnsi="Arial" w:cs="Arial"/>
          <w:color w:val="000000"/>
          <w:sz w:val="22"/>
          <w:szCs w:val="22"/>
        </w:rPr>
        <w:t xml:space="preserve">Madre di Dio, Angeli, Santi, fate che il cristiano ogni giorno porti la sua croce in Cristo. </w:t>
      </w:r>
    </w:p>
    <w:p w14:paraId="43A0529E" w14:textId="77777777" w:rsidR="007D1E01" w:rsidRDefault="007D1E01"/>
    <w:sectPr w:rsidR="007D1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C5"/>
    <w:rsid w:val="001C707A"/>
    <w:rsid w:val="004702FF"/>
    <w:rsid w:val="00527F09"/>
    <w:rsid w:val="00663232"/>
    <w:rsid w:val="007D1E01"/>
    <w:rsid w:val="00BA7EE0"/>
    <w:rsid w:val="00C436A2"/>
    <w:rsid w:val="00CE1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691A"/>
  <w15:chartTrackingRefBased/>
  <w15:docId w15:val="{1F4A6505-4E5A-42CF-B558-1739A274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CC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E1CC5"/>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CE1CC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1CC5"/>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CE1CC5"/>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tavernese</dc:creator>
  <cp:keywords/>
  <dc:description/>
  <cp:lastModifiedBy>marialuisa tavernese</cp:lastModifiedBy>
  <cp:revision>2</cp:revision>
  <dcterms:created xsi:type="dcterms:W3CDTF">2020-05-30T14:16:00Z</dcterms:created>
  <dcterms:modified xsi:type="dcterms:W3CDTF">2020-05-30T14:16:00Z</dcterms:modified>
</cp:coreProperties>
</file>